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381117" w:rsidRDefault="00BD7C30" w:rsidP="00BD7C3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381117">
        <w:rPr>
          <w:rFonts w:ascii="Arial" w:eastAsia="Times New Roman" w:hAnsi="Arial" w:cs="Arial"/>
          <w:b/>
          <w:sz w:val="36"/>
          <w:szCs w:val="36"/>
        </w:rPr>
        <w:t>Томская область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BD7C30" w:rsidRDefault="00BD7C30" w:rsidP="00BD7C30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Клюквинка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BD7C30" w:rsidTr="002B2DF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BD7C30" w:rsidTr="002B2DF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D7C30" w:rsidRDefault="00BD7C30" w:rsidP="002B2DF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BD7C30" w:rsidTr="002B2DFA">
        <w:tc>
          <w:tcPr>
            <w:tcW w:w="4680" w:type="dxa"/>
          </w:tcPr>
          <w:p w:rsidR="00BD7C30" w:rsidRPr="00937B3D" w:rsidRDefault="00BD7C30" w:rsidP="002B2DF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BD7C30" w:rsidRPr="00937B3D" w:rsidRDefault="00BD7C30" w:rsidP="00442EE8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</w:t>
            </w:r>
            <w:r w:rsidRPr="00937B3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№    </w:t>
            </w:r>
          </w:p>
        </w:tc>
      </w:tr>
    </w:tbl>
    <w:p w:rsidR="00BD7C30" w:rsidRDefault="00BD7C30" w:rsidP="00BD7C30">
      <w:pPr>
        <w:tabs>
          <w:tab w:val="left" w:pos="900"/>
          <w:tab w:val="center" w:pos="5037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63C40">
        <w:rPr>
          <w:rFonts w:ascii="Arial" w:eastAsia="Times New Roman" w:hAnsi="Arial" w:cs="Arial"/>
          <w:b/>
          <w:sz w:val="28"/>
          <w:szCs w:val="28"/>
        </w:rPr>
        <w:t xml:space="preserve">РЕШЕНИЕ </w:t>
      </w:r>
    </w:p>
    <w:p w:rsidR="00BD7C30" w:rsidRPr="00BD7C30" w:rsidRDefault="00BD7C30" w:rsidP="00BD7C30">
      <w:pPr>
        <w:spacing w:after="0" w:line="240" w:lineRule="auto"/>
        <w:jc w:val="center"/>
        <w:rPr>
          <w:rFonts w:ascii="Times New Roman" w:hAnsi="Times New Roman"/>
          <w:b/>
        </w:rPr>
      </w:pPr>
      <w:r w:rsidRPr="009724BC">
        <w:rPr>
          <w:rFonts w:ascii="Arial" w:eastAsia="Times New Roman" w:hAnsi="Arial" w:cs="Arial"/>
          <w:b/>
          <w:sz w:val="24"/>
          <w:szCs w:val="24"/>
        </w:rPr>
        <w:t>Об установлении учетной нормы и нормы предоставления жилого помещения по договору социального найма</w:t>
      </w:r>
    </w:p>
    <w:p w:rsidR="00BD7C30" w:rsidRDefault="00BD7C30" w:rsidP="00BD7C30">
      <w:pPr>
        <w:ind w:left="708"/>
        <w:jc w:val="both"/>
        <w:rPr>
          <w:rFonts w:ascii="Times New Roman" w:hAnsi="Times New Roman"/>
          <w:b/>
        </w:rPr>
      </w:pPr>
    </w:p>
    <w:p w:rsidR="00BD7C30" w:rsidRPr="006A3668" w:rsidRDefault="00BD7C30" w:rsidP="00BD7C30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A3668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6A3668">
          <w:rPr>
            <w:rFonts w:ascii="Arial" w:hAnsi="Arial" w:cs="Arial"/>
            <w:sz w:val="24"/>
            <w:szCs w:val="24"/>
          </w:rPr>
          <w:t>статьями 50</w:t>
        </w:r>
      </w:hyperlink>
      <w:r w:rsidRPr="006A3668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6A3668">
          <w:rPr>
            <w:rFonts w:ascii="Arial" w:hAnsi="Arial" w:cs="Arial"/>
            <w:sz w:val="24"/>
            <w:szCs w:val="24"/>
          </w:rPr>
          <w:t>51</w:t>
        </w:r>
      </w:hyperlink>
      <w:r w:rsidRPr="006A3668">
        <w:rPr>
          <w:rFonts w:ascii="Arial" w:hAnsi="Arial" w:cs="Arial"/>
          <w:sz w:val="24"/>
          <w:szCs w:val="24"/>
        </w:rPr>
        <w:t xml:space="preserve"> и </w:t>
      </w:r>
      <w:hyperlink r:id="rId6" w:history="1">
        <w:r w:rsidRPr="006A3668">
          <w:rPr>
            <w:rFonts w:ascii="Arial" w:hAnsi="Arial" w:cs="Arial"/>
            <w:sz w:val="24"/>
            <w:szCs w:val="24"/>
          </w:rPr>
          <w:t xml:space="preserve">58 Жилищного кодекса Российской Федерации </w:t>
        </w:r>
      </w:hyperlink>
      <w:r w:rsidRPr="006A3668">
        <w:rPr>
          <w:rFonts w:ascii="Arial" w:hAnsi="Arial" w:cs="Arial"/>
          <w:sz w:val="24"/>
          <w:szCs w:val="24"/>
        </w:rPr>
        <w:t>и Законом Томской области от 08 июня 2005 № 91-0З “О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найма”, руководствуясь Уставом муниципального образования Клюквинское сельское поселение Верхнек</w:t>
      </w:r>
      <w:r w:rsidR="006A3668">
        <w:rPr>
          <w:rFonts w:ascii="Arial" w:hAnsi="Arial" w:cs="Arial"/>
          <w:sz w:val="24"/>
          <w:szCs w:val="24"/>
        </w:rPr>
        <w:t>етского района Томской области</w:t>
      </w:r>
      <w:proofErr w:type="gramEnd"/>
    </w:p>
    <w:p w:rsidR="00BD7C30" w:rsidRPr="00B63C40" w:rsidRDefault="00BD7C30" w:rsidP="00BD7C30">
      <w:pPr>
        <w:shd w:val="clear" w:color="auto" w:fill="FFFFFF"/>
        <w:ind w:firstLine="720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63C40">
        <w:rPr>
          <w:rFonts w:ascii="Arial" w:eastAsia="Times New Roman" w:hAnsi="Arial" w:cs="Arial"/>
          <w:color w:val="000000"/>
          <w:sz w:val="24"/>
          <w:szCs w:val="24"/>
        </w:rPr>
        <w:t>Совет Клюквинского сельского поселения</w:t>
      </w:r>
    </w:p>
    <w:p w:rsidR="00BD7C30" w:rsidRPr="00BD7C30" w:rsidRDefault="00BD7C30" w:rsidP="00BD7C30">
      <w:pPr>
        <w:shd w:val="clear" w:color="auto" w:fill="FFFFFF"/>
        <w:ind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Решил:</w:t>
      </w:r>
    </w:p>
    <w:p w:rsidR="00BD7C30" w:rsidRP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1. Установить учетную норму для определения уровня обеспеченности граждан Российской Федерации, постоянно проживающих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Клюквинское</w:t>
      </w:r>
      <w:r w:rsidRPr="00BD7C30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>, в целях принятия их на учет в качестве нуждающихся в жилых помещениях 13,5 квадратных метра общей площади на одного члена семьи.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>2. Установить норму предоставления  общей площади жилого помещения по договору социаль</w:t>
      </w:r>
      <w:r>
        <w:rPr>
          <w:rFonts w:ascii="Arial" w:hAnsi="Arial" w:cs="Arial"/>
          <w:sz w:val="24"/>
          <w:szCs w:val="24"/>
        </w:rPr>
        <w:t>ного найма в размере:</w:t>
      </w:r>
    </w:p>
    <w:p w:rsidR="00BD7C30" w:rsidRDefault="00BD7C30" w:rsidP="00BD7C3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BD7C30">
        <w:rPr>
          <w:rFonts w:ascii="Arial" w:hAnsi="Arial" w:cs="Arial"/>
          <w:sz w:val="24"/>
          <w:szCs w:val="24"/>
        </w:rPr>
        <w:t xml:space="preserve">13,5 квадратных метра общей площади на </w:t>
      </w:r>
      <w:r>
        <w:rPr>
          <w:rFonts w:ascii="Arial" w:hAnsi="Arial" w:cs="Arial"/>
          <w:sz w:val="24"/>
          <w:szCs w:val="24"/>
        </w:rPr>
        <w:t>одного члена семьи, состоящей из 3-х и более человек;</w:t>
      </w:r>
    </w:p>
    <w:p w:rsid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2) </w:t>
      </w:r>
      <w:r w:rsidRPr="00BD7C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</w:t>
      </w:r>
      <w:r w:rsidRPr="00BD7C30">
        <w:rPr>
          <w:rFonts w:ascii="Arial" w:hAnsi="Arial" w:cs="Arial"/>
          <w:sz w:val="24"/>
          <w:szCs w:val="24"/>
        </w:rPr>
        <w:t xml:space="preserve"> семь</w:t>
      </w:r>
      <w:r>
        <w:rPr>
          <w:rFonts w:ascii="Arial" w:hAnsi="Arial" w:cs="Arial"/>
          <w:sz w:val="24"/>
          <w:szCs w:val="24"/>
        </w:rPr>
        <w:t>ю</w:t>
      </w:r>
      <w:r w:rsidRPr="00BD7C30">
        <w:rPr>
          <w:rFonts w:ascii="Arial" w:hAnsi="Arial" w:cs="Arial"/>
          <w:sz w:val="24"/>
          <w:szCs w:val="24"/>
        </w:rPr>
        <w:t>, состоящ</w:t>
      </w:r>
      <w:r>
        <w:rPr>
          <w:rFonts w:ascii="Arial" w:hAnsi="Arial" w:cs="Arial"/>
          <w:sz w:val="24"/>
          <w:szCs w:val="24"/>
        </w:rPr>
        <w:t>ую</w:t>
      </w:r>
      <w:r w:rsidRPr="00BD7C30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>2-х</w:t>
      </w:r>
      <w:r w:rsidRPr="00BD7C30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;</w:t>
      </w:r>
      <w:r w:rsidRPr="00BD7C30">
        <w:rPr>
          <w:rFonts w:ascii="Arial" w:hAnsi="Arial" w:cs="Arial"/>
          <w:sz w:val="24"/>
          <w:szCs w:val="24"/>
        </w:rPr>
        <w:br/>
        <w:t xml:space="preserve"> </w:t>
      </w:r>
      <w:r w:rsidRPr="00BD7C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3) 25</w:t>
      </w:r>
      <w:r w:rsidRPr="00BD7C30">
        <w:rPr>
          <w:rFonts w:ascii="Arial" w:hAnsi="Arial" w:cs="Arial"/>
          <w:sz w:val="24"/>
          <w:szCs w:val="24"/>
        </w:rPr>
        <w:t xml:space="preserve"> квадратных метра общей площади </w:t>
      </w:r>
      <w:r>
        <w:rPr>
          <w:rFonts w:ascii="Arial" w:hAnsi="Arial" w:cs="Arial"/>
          <w:sz w:val="24"/>
          <w:szCs w:val="24"/>
        </w:rPr>
        <w:t>на одиноко проживающего гражданина.</w:t>
      </w:r>
      <w:r w:rsidRPr="00BD7C30">
        <w:rPr>
          <w:rFonts w:ascii="Arial" w:hAnsi="Arial" w:cs="Arial"/>
          <w:sz w:val="24"/>
          <w:szCs w:val="24"/>
        </w:rPr>
        <w:br/>
        <w:t xml:space="preserve"> </w:t>
      </w:r>
      <w:r w:rsidRPr="00BD7C30">
        <w:rPr>
          <w:rFonts w:ascii="Arial" w:hAnsi="Arial" w:cs="Arial"/>
          <w:sz w:val="24"/>
          <w:szCs w:val="24"/>
        </w:rPr>
        <w:tab/>
        <w:t xml:space="preserve">Превышение нормы предоставления площади жилого помещения допускается в случаях, предусмотренных Жилищным кодексом Российской Федерации. </w:t>
      </w:r>
    </w:p>
    <w:p w:rsidR="00BD7C30" w:rsidRP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ab/>
        <w:t>3. Решени</w:t>
      </w:r>
      <w:r>
        <w:rPr>
          <w:rFonts w:ascii="Arial" w:hAnsi="Arial" w:cs="Arial"/>
          <w:sz w:val="24"/>
          <w:szCs w:val="24"/>
        </w:rPr>
        <w:t>е</w:t>
      </w:r>
      <w:r w:rsidRPr="00BD7C30">
        <w:rPr>
          <w:rFonts w:ascii="Arial" w:hAnsi="Arial" w:cs="Arial"/>
          <w:sz w:val="24"/>
          <w:szCs w:val="24"/>
        </w:rPr>
        <w:t xml:space="preserve"> Совета Клюкви</w:t>
      </w:r>
      <w:r>
        <w:rPr>
          <w:rFonts w:ascii="Arial" w:hAnsi="Arial" w:cs="Arial"/>
          <w:sz w:val="24"/>
          <w:szCs w:val="24"/>
        </w:rPr>
        <w:t xml:space="preserve">нского сельского поселения от 23.06.2010 </w:t>
      </w:r>
      <w:r w:rsidRPr="00BD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13 </w:t>
      </w:r>
      <w:r w:rsidRPr="00BD7C30">
        <w:rPr>
          <w:rFonts w:ascii="Arial" w:hAnsi="Arial" w:cs="Arial"/>
          <w:sz w:val="24"/>
          <w:szCs w:val="24"/>
        </w:rPr>
        <w:t xml:space="preserve">«Об установлении учетной нормы площади жилого помещения и нормы предоставления площади жилого помещения по договору социального найма» </w:t>
      </w:r>
      <w:r>
        <w:rPr>
          <w:rFonts w:ascii="Arial" w:hAnsi="Arial" w:cs="Arial"/>
          <w:sz w:val="24"/>
          <w:szCs w:val="24"/>
        </w:rPr>
        <w:t>признать утратившим силу</w:t>
      </w:r>
    </w:p>
    <w:p w:rsid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ab/>
        <w:t xml:space="preserve">4. Настоящее решение вступает в силу </w:t>
      </w:r>
      <w:r w:rsidR="006A3668">
        <w:rPr>
          <w:rFonts w:ascii="Arial" w:hAnsi="Arial" w:cs="Arial"/>
          <w:sz w:val="24"/>
          <w:szCs w:val="24"/>
        </w:rPr>
        <w:t>со дня его официального 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BD7C30" w:rsidRPr="00BD7C30" w:rsidRDefault="00BD7C30" w:rsidP="00BD7C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BD7C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7C30">
        <w:rPr>
          <w:rFonts w:ascii="Arial" w:hAnsi="Arial" w:cs="Arial"/>
          <w:sz w:val="24"/>
          <w:szCs w:val="24"/>
        </w:rPr>
        <w:t>Разместить</w:t>
      </w:r>
      <w:proofErr w:type="gramEnd"/>
      <w:r w:rsidRPr="00BD7C30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района.</w:t>
      </w:r>
    </w:p>
    <w:p w:rsidR="00BD7C30" w:rsidRPr="00BD7C30" w:rsidRDefault="00BD7C30" w:rsidP="00BD7C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D7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D7C3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7C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7C3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Клюквинского сельского поселения.</w:t>
      </w:r>
    </w:p>
    <w:p w:rsidR="00BD7C30" w:rsidRPr="00BD7C30" w:rsidRDefault="00BD7C30" w:rsidP="00BD7C3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BD7C30">
        <w:rPr>
          <w:rFonts w:ascii="Arial" w:hAnsi="Arial" w:cs="Arial"/>
          <w:sz w:val="24"/>
          <w:szCs w:val="24"/>
        </w:rPr>
        <w:tab/>
        <w:t xml:space="preserve">        Глава Клюквинского 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Клюквинского сельского </w:t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поселения  </w:t>
      </w: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7C30">
        <w:rPr>
          <w:rFonts w:ascii="Arial" w:hAnsi="Arial" w:cs="Arial"/>
          <w:sz w:val="24"/>
          <w:szCs w:val="24"/>
        </w:rPr>
        <w:t xml:space="preserve">_________ Ю.М. </w:t>
      </w:r>
      <w:proofErr w:type="spellStart"/>
      <w:r w:rsidRPr="00BD7C30">
        <w:rPr>
          <w:rFonts w:ascii="Arial" w:hAnsi="Arial" w:cs="Arial"/>
          <w:sz w:val="24"/>
          <w:szCs w:val="24"/>
        </w:rPr>
        <w:t>Мухачев</w:t>
      </w:r>
      <w:proofErr w:type="spellEnd"/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</w:r>
      <w:r w:rsidRPr="00BD7C30">
        <w:rPr>
          <w:rFonts w:ascii="Arial" w:hAnsi="Arial" w:cs="Arial"/>
          <w:sz w:val="24"/>
          <w:szCs w:val="24"/>
        </w:rPr>
        <w:tab/>
        <w:t xml:space="preserve">            ________А.В. Мелехин</w:t>
      </w: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C30" w:rsidRPr="00BD7C30" w:rsidRDefault="00BD7C30" w:rsidP="00BD7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183F" w:rsidRPr="00BD7C30" w:rsidRDefault="0055183F" w:rsidP="00BD7C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183F" w:rsidRPr="00BD7C30" w:rsidSect="00F843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30"/>
    <w:rsid w:val="0005376F"/>
    <w:rsid w:val="00344048"/>
    <w:rsid w:val="00442EE8"/>
    <w:rsid w:val="0055183F"/>
    <w:rsid w:val="006A3668"/>
    <w:rsid w:val="00AD3ABB"/>
    <w:rsid w:val="00BD7C30"/>
    <w:rsid w:val="00F0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7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D7C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2018-03-14T07:35:00Z</dcterms:created>
  <dcterms:modified xsi:type="dcterms:W3CDTF">2018-10-16T03:25:00Z</dcterms:modified>
</cp:coreProperties>
</file>